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932AB0">
      <w:pPr>
        <w:jc w:val="center"/>
        <w:rPr>
          <w:rFonts w:hint="eastAsia" w:ascii="黑体" w:hAnsi="宋体" w:eastAsia="黑体"/>
          <w:b/>
          <w:sz w:val="36"/>
          <w:szCs w:val="36"/>
        </w:rPr>
      </w:pPr>
      <w:r>
        <w:rPr>
          <w:rFonts w:hint="eastAsia" w:ascii="黑体" w:hAnsi="宋体" w:eastAsia="黑体"/>
          <w:b/>
          <w:sz w:val="36"/>
          <w:szCs w:val="36"/>
          <w:lang w:val="en-US" w:eastAsia="zh-CN"/>
        </w:rPr>
        <w:t>GDC绿能数据中心产业联盟</w:t>
      </w:r>
      <w:r>
        <w:rPr>
          <w:rFonts w:hint="eastAsia" w:ascii="黑体" w:hAnsi="宋体" w:eastAsia="黑体"/>
          <w:b/>
          <w:sz w:val="36"/>
          <w:szCs w:val="36"/>
        </w:rPr>
        <w:t>签约</w:t>
      </w:r>
      <w:r>
        <w:rPr>
          <w:rFonts w:hint="eastAsia" w:ascii="黑体" w:hAnsi="宋体" w:eastAsia="黑体"/>
          <w:b/>
          <w:sz w:val="36"/>
          <w:szCs w:val="36"/>
          <w:lang w:val="en-US" w:eastAsia="zh-CN"/>
        </w:rPr>
        <w:t>评测</w:t>
      </w:r>
      <w:r>
        <w:rPr>
          <w:rFonts w:hint="eastAsia" w:ascii="黑体" w:hAnsi="宋体" w:eastAsia="黑体"/>
          <w:b/>
          <w:sz w:val="36"/>
          <w:szCs w:val="36"/>
        </w:rPr>
        <w:t>机构</w:t>
      </w:r>
    </w:p>
    <w:p w14:paraId="3A94ED58">
      <w:pPr>
        <w:jc w:val="center"/>
        <w:rPr>
          <w:rFonts w:ascii="黑体" w:hAnsi="宋体" w:eastAsia="黑体"/>
          <w:b/>
          <w:sz w:val="24"/>
          <w:szCs w:val="24"/>
        </w:rPr>
      </w:pPr>
      <w:r>
        <w:rPr>
          <w:rFonts w:hint="eastAsia" w:ascii="黑体" w:hAnsi="宋体" w:eastAsia="黑体"/>
          <w:b/>
          <w:sz w:val="36"/>
          <w:szCs w:val="36"/>
        </w:rPr>
        <w:t>备案材料清单</w:t>
      </w:r>
    </w:p>
    <w:p w14:paraId="662C16E6">
      <w:pPr>
        <w:rPr>
          <w:rFonts w:ascii="黑体" w:hAnsi="宋体" w:eastAsia="黑体"/>
          <w:b/>
          <w:sz w:val="32"/>
          <w:szCs w:val="32"/>
        </w:rPr>
      </w:pPr>
    </w:p>
    <w:p w14:paraId="2482F598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 xml:space="preserve"> 1、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评测</w:t>
      </w:r>
      <w:r>
        <w:rPr>
          <w:rFonts w:hint="eastAsia" w:ascii="宋体" w:hAnsi="宋体" w:cs="宋体"/>
          <w:sz w:val="28"/>
          <w:szCs w:val="28"/>
        </w:rPr>
        <w:t>机构法律地位证明文件（如营业</w:t>
      </w:r>
      <w:r>
        <w:rPr>
          <w:rFonts w:ascii="宋体" w:hAnsi="宋体" w:cs="宋体"/>
          <w:sz w:val="28"/>
          <w:szCs w:val="28"/>
        </w:rPr>
        <w:t>执照</w:t>
      </w:r>
      <w:r>
        <w:rPr>
          <w:rFonts w:hint="eastAsia" w:ascii="宋体" w:hAnsi="宋体" w:cs="宋体"/>
          <w:sz w:val="28"/>
          <w:szCs w:val="28"/>
        </w:rPr>
        <w:t>）</w:t>
      </w:r>
    </w:p>
    <w:p w14:paraId="5D243190">
      <w:pPr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公司</w:t>
      </w:r>
      <w:r>
        <w:rPr>
          <w:rFonts w:hint="eastAsia" w:ascii="宋体" w:hAnsi="宋体" w:cs="宋体"/>
          <w:sz w:val="28"/>
          <w:szCs w:val="28"/>
        </w:rPr>
        <w:t>资质（设计咨询、评价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认证、造价审计等</w:t>
      </w:r>
      <w:r>
        <w:rPr>
          <w:rFonts w:hint="eastAsia" w:ascii="宋体" w:hAnsi="宋体" w:cs="宋体"/>
          <w:sz w:val="28"/>
          <w:szCs w:val="28"/>
        </w:rPr>
        <w:t>）证书</w:t>
      </w:r>
    </w:p>
    <w:p w14:paraId="3A859566"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</w:rPr>
        <w:t>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公司检测</w:t>
      </w:r>
      <w:r>
        <w:rPr>
          <w:rFonts w:hint="eastAsia" w:ascii="宋体" w:hAnsi="宋体" w:cs="宋体"/>
          <w:sz w:val="28"/>
          <w:szCs w:val="28"/>
        </w:rPr>
        <w:t>资质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与</w:t>
      </w:r>
      <w:r>
        <w:rPr>
          <w:rFonts w:hint="eastAsia" w:ascii="宋体" w:hAnsi="宋体" w:cs="宋体"/>
          <w:sz w:val="28"/>
          <w:szCs w:val="28"/>
        </w:rPr>
        <w:t>实验室认可（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CMA、</w:t>
      </w:r>
      <w:r>
        <w:rPr>
          <w:rFonts w:hint="eastAsia" w:ascii="宋体" w:hAnsi="宋体" w:cs="宋体"/>
          <w:sz w:val="28"/>
          <w:szCs w:val="28"/>
        </w:rPr>
        <w:t>CNAS）：证书、授权签字人、能力附表（与</w:t>
      </w:r>
      <w:r>
        <w:rPr>
          <w:rFonts w:hint="eastAsia" w:ascii="宋体" w:hAnsi="宋体" w:cs="宋体"/>
          <w:sz w:val="28"/>
          <w:szCs w:val="28"/>
          <w:lang w:val="en-US" w:eastAsia="zh-CN"/>
        </w:rPr>
        <w:t>GDC</w:t>
      </w:r>
      <w:r>
        <w:rPr>
          <w:rFonts w:hint="eastAsia" w:ascii="宋体" w:hAnsi="宋体" w:cs="宋体"/>
          <w:sz w:val="28"/>
          <w:szCs w:val="28"/>
        </w:rPr>
        <w:t xml:space="preserve">合作项目相关标准）    </w:t>
      </w:r>
    </w:p>
    <w:p w14:paraId="49DF6BE0"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4、质量手册目录</w:t>
      </w:r>
    </w:p>
    <w:p w14:paraId="71FCB726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5、程序文件目录</w:t>
      </w:r>
    </w:p>
    <w:p w14:paraId="36360A73">
      <w:pPr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6、附件6：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评测</w:t>
      </w:r>
      <w:r>
        <w:rPr>
          <w:rFonts w:hint="eastAsia" w:ascii="宋体" w:hAnsi="宋体" w:cs="宋体"/>
          <w:sz w:val="28"/>
          <w:szCs w:val="28"/>
        </w:rPr>
        <w:t>机构人员联系表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及简历（提供评价咨询辅导人员简历，GDCA注册绿色数据中心认证审核员、职称证书、国家注册类证书（咨询、建筑、电气、暖通、消防、造价等）、注册ESG分析师高级/中级、ATD、AOS、CDCP、CDFOM等数据中心相关个人证书）</w:t>
      </w:r>
    </w:p>
    <w:p w14:paraId="1356AADE"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7、附件</w:t>
      </w:r>
      <w:r>
        <w:rPr>
          <w:rFonts w:ascii="宋体" w:hAnsi="宋体" w:cs="宋体"/>
          <w:sz w:val="28"/>
          <w:szCs w:val="28"/>
        </w:rPr>
        <w:t>7</w:t>
      </w:r>
      <w:r>
        <w:rPr>
          <w:rFonts w:hint="eastAsia" w:ascii="宋体" w:hAnsi="宋体" w:cs="宋体"/>
          <w:sz w:val="28"/>
          <w:szCs w:val="28"/>
        </w:rPr>
        <w:t>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评测</w:t>
      </w:r>
      <w:r>
        <w:rPr>
          <w:rFonts w:hint="eastAsia" w:ascii="宋体" w:hAnsi="宋体" w:cs="宋体"/>
          <w:sz w:val="28"/>
          <w:szCs w:val="28"/>
        </w:rPr>
        <w:t>机构质量负责人备案表</w:t>
      </w:r>
    </w:p>
    <w:p w14:paraId="5AA01082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8、附件8：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评测</w:t>
      </w:r>
      <w:r>
        <w:rPr>
          <w:rFonts w:hint="eastAsia" w:ascii="宋体" w:hAnsi="宋体" w:cs="宋体"/>
          <w:sz w:val="28"/>
          <w:szCs w:val="28"/>
        </w:rPr>
        <w:t>机构技术负责人备案表</w:t>
      </w:r>
    </w:p>
    <w:p w14:paraId="012772B2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9、附件9：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评测</w:t>
      </w:r>
      <w:r>
        <w:rPr>
          <w:rFonts w:hint="eastAsia" w:ascii="宋体" w:hAnsi="宋体" w:cs="宋体"/>
          <w:sz w:val="28"/>
          <w:szCs w:val="28"/>
        </w:rPr>
        <w:t>机构信息表</w:t>
      </w:r>
    </w:p>
    <w:p w14:paraId="74B46E2C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10、文件控制人员</w:t>
      </w:r>
    </w:p>
    <w:p w14:paraId="22CCC848"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附件</w:t>
      </w:r>
      <w:r>
        <w:rPr>
          <w:rFonts w:hint="eastAsia" w:ascii="宋体" w:hAnsi="宋体" w:cs="宋体"/>
          <w:sz w:val="28"/>
          <w:szCs w:val="28"/>
        </w:rPr>
        <w:t>10-1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sz w:val="28"/>
          <w:szCs w:val="28"/>
        </w:rPr>
        <w:t>文件控制人员申请表</w:t>
      </w:r>
      <w:bookmarkStart w:id="0" w:name="_GoBack"/>
      <w:bookmarkEnd w:id="0"/>
    </w:p>
    <w:p w14:paraId="780B7D82">
      <w:pPr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附件</w:t>
      </w:r>
      <w:r>
        <w:rPr>
          <w:rFonts w:hint="eastAsia" w:ascii="宋体" w:hAnsi="宋体" w:cs="宋体"/>
          <w:sz w:val="28"/>
          <w:szCs w:val="28"/>
        </w:rPr>
        <w:t>10-2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sz w:val="28"/>
          <w:szCs w:val="28"/>
        </w:rPr>
        <w:t>公正性与保密声明</w:t>
      </w:r>
    </w:p>
    <w:p w14:paraId="13720801">
      <w:pPr>
        <w:spacing w:line="360" w:lineRule="auto"/>
        <w:ind w:firstLine="560" w:firstLineChars="200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11、机构能力</w:t>
      </w:r>
    </w:p>
    <w:p w14:paraId="7156A2C9">
      <w:pPr>
        <w:spacing w:line="360" w:lineRule="auto"/>
        <w:ind w:firstLine="1120" w:firstLineChars="4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附件11：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评测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机构自查表</w:t>
      </w:r>
    </w:p>
    <w:p w14:paraId="11769636">
      <w:pPr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12、其他资质（ISO体系等相关资质证书）</w:t>
      </w:r>
    </w:p>
    <w:p w14:paraId="53430BED"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32"/>
          <w:szCs w:val="32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注：1、C</w:t>
      </w:r>
      <w:r>
        <w:rPr>
          <w:rFonts w:ascii="宋体" w:hAnsi="宋体" w:cs="宋体"/>
          <w:sz w:val="24"/>
          <w:szCs w:val="24"/>
        </w:rPr>
        <w:t>MA</w:t>
      </w:r>
      <w:r>
        <w:rPr>
          <w:rFonts w:hint="eastAsia" w:ascii="宋体" w:hAnsi="宋体" w:cs="宋体"/>
          <w:sz w:val="24"/>
          <w:szCs w:val="24"/>
        </w:rPr>
        <w:t>和CNAS证书</w:t>
      </w:r>
      <w:r>
        <w:rPr>
          <w:rFonts w:ascii="宋体" w:hAnsi="宋体" w:cs="宋体"/>
          <w:sz w:val="24"/>
          <w:szCs w:val="24"/>
        </w:rPr>
        <w:t>及</w:t>
      </w:r>
      <w:r>
        <w:rPr>
          <w:rFonts w:hint="eastAsia" w:ascii="宋体" w:hAnsi="宋体" w:cs="宋体"/>
          <w:sz w:val="24"/>
          <w:szCs w:val="24"/>
        </w:rPr>
        <w:t>附表</w:t>
      </w:r>
      <w:r>
        <w:rPr>
          <w:rFonts w:ascii="宋体" w:hAnsi="宋体" w:cs="宋体"/>
          <w:sz w:val="24"/>
          <w:szCs w:val="24"/>
        </w:rPr>
        <w:t>仅提供中文版。</w:t>
      </w:r>
    </w:p>
    <w:p w14:paraId="2F0477C2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2、备案材料提供电子版（PDF格式扫描件），附件6、附件7、附件8、附件9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附件11</w:t>
      </w:r>
      <w:r>
        <w:rPr>
          <w:rFonts w:hint="eastAsia" w:ascii="宋体" w:hAnsi="宋体" w:cs="宋体"/>
          <w:sz w:val="24"/>
          <w:szCs w:val="24"/>
        </w:rPr>
        <w:t>还需提供Word版本，无需寄送</w:t>
      </w:r>
      <w:r>
        <w:rPr>
          <w:rFonts w:ascii="宋体" w:hAnsi="宋体" w:cs="宋体"/>
          <w:sz w:val="24"/>
          <w:szCs w:val="24"/>
        </w:rPr>
        <w:t>纸质材料。</w:t>
      </w:r>
    </w:p>
    <w:p w14:paraId="2F0C9B7D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3、E-mail：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gl@njzgit.com</w:t>
      </w:r>
      <w:r>
        <w:rPr>
          <w:rFonts w:hint="eastAsia" w:ascii="宋体" w:hAnsi="宋体" w:cs="宋体"/>
          <w:sz w:val="24"/>
          <w:szCs w:val="24"/>
        </w:rPr>
        <w:t>（全部</w:t>
      </w:r>
      <w:r>
        <w:rPr>
          <w:rFonts w:ascii="宋体" w:hAnsi="宋体" w:cs="宋体"/>
          <w:sz w:val="24"/>
          <w:szCs w:val="24"/>
        </w:rPr>
        <w:t>小写</w:t>
      </w:r>
      <w:r>
        <w:rPr>
          <w:rFonts w:hint="eastAsia" w:ascii="宋体" w:hAnsi="宋体" w:cs="宋体"/>
          <w:sz w:val="24"/>
          <w:szCs w:val="24"/>
        </w:rPr>
        <w:t>）</w:t>
      </w:r>
    </w:p>
    <w:p w14:paraId="3F87F8BA">
      <w:pPr>
        <w:spacing w:line="360" w:lineRule="auto"/>
        <w:ind w:firstLine="960" w:firstLineChars="4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4、电话</w:t>
      </w:r>
      <w:r>
        <w:rPr>
          <w:rFonts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</w:rPr>
        <w:t>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25</w:t>
      </w:r>
      <w:r>
        <w:rPr>
          <w:rFonts w:ascii="宋体" w:hAnsi="宋体" w:cs="宋体"/>
          <w:sz w:val="24"/>
          <w:szCs w:val="24"/>
        </w:rPr>
        <w:t>-</w:t>
      </w:r>
      <w:r>
        <w:rPr>
          <w:rFonts w:hint="eastAsia" w:ascii="宋体" w:hAnsi="宋体" w:cs="宋体"/>
          <w:sz w:val="24"/>
          <w:szCs w:val="24"/>
          <w:lang w:val="en-US" w:eastAsia="zh-CN"/>
        </w:rPr>
        <w:t>89669665</w:t>
      </w:r>
    </w:p>
    <w:sectPr>
      <w:pgSz w:w="12240" w:h="15840"/>
      <w:pgMar w:top="1134" w:right="1417" w:bottom="426" w:left="1417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documentProtection w:enforcement="0"/>
  <w:defaultTabStop w:val="5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8E5"/>
    <w:rsid w:val="00374561"/>
    <w:rsid w:val="00494FFB"/>
    <w:rsid w:val="006838E5"/>
    <w:rsid w:val="008D2B78"/>
    <w:rsid w:val="008F6FC2"/>
    <w:rsid w:val="00B65420"/>
    <w:rsid w:val="00BC2C31"/>
    <w:rsid w:val="00DD363F"/>
    <w:rsid w:val="00E70EE6"/>
    <w:rsid w:val="00FC6F5A"/>
    <w:rsid w:val="05671924"/>
    <w:rsid w:val="06DA4BFF"/>
    <w:rsid w:val="0744651C"/>
    <w:rsid w:val="0ABF65E6"/>
    <w:rsid w:val="0B7E024F"/>
    <w:rsid w:val="11625F1D"/>
    <w:rsid w:val="13005C05"/>
    <w:rsid w:val="1642631D"/>
    <w:rsid w:val="19AA0CE1"/>
    <w:rsid w:val="19E06DC2"/>
    <w:rsid w:val="1C0203B9"/>
    <w:rsid w:val="231A5BDC"/>
    <w:rsid w:val="27164B8E"/>
    <w:rsid w:val="2C22657D"/>
    <w:rsid w:val="2E096466"/>
    <w:rsid w:val="2E262354"/>
    <w:rsid w:val="2E821554"/>
    <w:rsid w:val="2F9C6646"/>
    <w:rsid w:val="2FCF07C9"/>
    <w:rsid w:val="31850D4B"/>
    <w:rsid w:val="354D466A"/>
    <w:rsid w:val="371A13C8"/>
    <w:rsid w:val="380123F3"/>
    <w:rsid w:val="473B25B7"/>
    <w:rsid w:val="4CBC3F5E"/>
    <w:rsid w:val="4E3C3076"/>
    <w:rsid w:val="56017CA1"/>
    <w:rsid w:val="59D93E6F"/>
    <w:rsid w:val="608C72A3"/>
    <w:rsid w:val="611F485D"/>
    <w:rsid w:val="66961CBB"/>
    <w:rsid w:val="69FD7706"/>
    <w:rsid w:val="730D2B50"/>
    <w:rsid w:val="74C652C4"/>
    <w:rsid w:val="76E063E5"/>
    <w:rsid w:val="78A3591C"/>
    <w:rsid w:val="7B3D3E06"/>
    <w:rsid w:val="7B4F1F81"/>
    <w:rsid w:val="7DB6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446</Words>
  <Characters>521</Characters>
  <Lines>3</Lines>
  <Paragraphs>1</Paragraphs>
  <TotalTime>10</TotalTime>
  <ScaleCrop>false</ScaleCrop>
  <LinksUpToDate>false</LinksUpToDate>
  <CharactersWithSpaces>577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2016-11-22T08:12:00Z</dcterms:created>
  <dc:creator>sailh</dc:creator>
  <cp:lastModifiedBy>孙洁</cp:lastModifiedBy>
  <dcterms:modified xsi:type="dcterms:W3CDTF">2025-10-31T09:52:54Z</dcterms:modified>
  <dc:title>中国质量认证中心签约检测机构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eyJoZGlkIjoiYjE0MzNmNzU5MWIxZmRmNDhlYjljYWU5NTVkNzhjNzQiLCJ1c2VySWQiOiIyNzk2MTA5NDUifQ==</vt:lpwstr>
  </property>
  <property fmtid="{D5CDD505-2E9C-101B-9397-08002B2CF9AE}" pid="4" name="ICV">
    <vt:lpwstr>DCD8FADB6946461AA87314A69CC65C67_13</vt:lpwstr>
  </property>
</Properties>
</file>